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69" w:rsidRDefault="007F0778" w:rsidP="00691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Ежегодно коллектив педагогов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детского сада 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№269</w:t>
      </w:r>
      <w:r w:rsid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proofErr w:type="gramStart"/>
      <w:r w:rsid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г.Красноярска</w:t>
      </w:r>
      <w:proofErr w:type="spellEnd"/>
      <w:r w:rsid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организуе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proofErr w:type="gramEnd"/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участие детей, родителей и воспитателей в акции по развитию инклюзивной культуры</w:t>
      </w:r>
    </w:p>
    <w:p w:rsidR="005754DB" w:rsidRPr="00701569" w:rsidRDefault="005754DB" w:rsidP="00691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«Три П:</w:t>
      </w:r>
      <w:r w:rsidR="007F0778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Понимаем, Принимаем, Помогаем».</w:t>
      </w:r>
    </w:p>
    <w:p w:rsidR="005754DB" w:rsidRPr="00701569" w:rsidRDefault="007F0778" w:rsidP="005754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15 октября по 10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декабря на базе красноярского детского сада №269 проходят различные мероприятия,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которые помогают педагогам, детям и их родителям учиться общению, обучен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ию и воспитанию </w:t>
      </w:r>
      <w:r w:rsid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детей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</w:t>
      </w:r>
      <w:r w:rsid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ограниченными возможностями здоровья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1A7747" w:rsidRPr="00701569" w:rsidRDefault="005754DB" w:rsidP="005754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Всего дошкольное образов</w:t>
      </w:r>
      <w:r w:rsidR="0069164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ательное учреждение посещают 229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детей, 64 из которых имеют ограниченные возможности здоровья. </w:t>
      </w:r>
      <w:r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Инициатором проведения акци</w:t>
      </w:r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254D59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детском </w:t>
      </w:r>
      <w:proofErr w:type="gramStart"/>
      <w:r w:rsidR="00254D59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саду  стали</w:t>
      </w:r>
      <w:proofErr w:type="gramEnd"/>
      <w:r w:rsidR="00254D59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заведующая </w:t>
      </w:r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Юркова</w:t>
      </w:r>
      <w:proofErr w:type="spellEnd"/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Наталья Валерьевна и </w:t>
      </w:r>
      <w:r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старший воспитатель детского сад</w:t>
      </w:r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  </w:t>
      </w:r>
      <w:proofErr w:type="spellStart"/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Марамзина</w:t>
      </w:r>
      <w:proofErr w:type="spellEnd"/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Юлия Александровна</w:t>
      </w:r>
      <w:r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7F0778" w:rsidRPr="007520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r w:rsidR="007F0778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ДОУ разработан 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комплекс мероприятий для педагогов, детей и их ро</w:t>
      </w:r>
      <w:r w:rsidR="007F0778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дителей. </w:t>
      </w:r>
      <w:r w:rsidR="001A7747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Дети приняли участие в литературной гостиной «Праздник осени», участвовали в театрализованной постановке «Спор овощей», </w:t>
      </w:r>
      <w:r w:rsidR="007F0778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смотрели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«Уроки тетушки Совы – уроки доброты», рассуждали на те</w:t>
      </w:r>
      <w:r w:rsidR="001A7747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 «Мы похожи – мы отличаемся».</w:t>
      </w:r>
    </w:p>
    <w:p w:rsidR="001A7747" w:rsidRPr="00701569" w:rsidRDefault="001A7747" w:rsidP="005754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рамках социального партнёрства </w:t>
      </w:r>
      <w:proofErr w:type="gramStart"/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 ЦДО</w:t>
      </w:r>
      <w:proofErr w:type="gramEnd"/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«Интеллектуал+»  совместно с педагогами организовали на занятиях 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игровые упражнения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«Росток», 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«Я хочу с тобой дружить»,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создали совместный плакат 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«Дружат дети всей Земли»,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приняли участие во 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всероссийском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конкурсе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 все вместе хотим…» в рамках празднования всемирного дня ребенка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5754DB" w:rsidRPr="00701569" w:rsidRDefault="001A7747" w:rsidP="005754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ровели </w:t>
      </w:r>
      <w:r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флэш</w:t>
      </w:r>
      <w:r w:rsidR="007F0778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моб «М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 разные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но мы вместе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организовали совместно с родителями спортивно</w:t>
      </w:r>
      <w:r w:rsidR="0069164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69164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оздоровительный онлайн </w:t>
      </w:r>
      <w:proofErr w:type="spellStart"/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флеш</w:t>
      </w:r>
      <w:proofErr w:type="spellEnd"/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proofErr w:type="gramStart"/>
      <w:r w:rsidR="0004482E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моб</w:t>
      </w:r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«</w:t>
      </w:r>
      <w:proofErr w:type="gramEnd"/>
      <w:r w:rsidR="005754DB" w:rsidRPr="00701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вместе». Для родителей были подготовлены справочные материалы об инклюзивном образовании, также педагоги провели консультации на темы «Воспитание толерантности у детей дошкольного возраста» и «Особенности семейного воспитания детей с нарушениями речевого развития». Для педагогов прошел круглый стол «Обеспечение специальных условий получения образования для детей с ограниченными возможностями здоровья».</w:t>
      </w:r>
    </w:p>
    <w:p w:rsidR="005150F5" w:rsidRDefault="005150F5" w:rsidP="005150F5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 мероприятия можно посмотреть на сайте  </w:t>
      </w:r>
      <w:hyperlink r:id="rId4" w:history="1">
        <w:r w:rsidRPr="00602EE8">
          <w:rPr>
            <w:rStyle w:val="a4"/>
            <w:sz w:val="24"/>
          </w:rPr>
          <w:t>https://mdou269.</w:t>
        </w:r>
        <w:bookmarkStart w:id="0" w:name="_GoBack"/>
        <w:bookmarkEnd w:id="0"/>
        <w:r w:rsidRPr="00602EE8">
          <w:rPr>
            <w:rStyle w:val="a4"/>
            <w:sz w:val="24"/>
          </w:rPr>
          <w:t>r</w:t>
        </w:r>
        <w:r w:rsidRPr="00602EE8">
          <w:rPr>
            <w:rStyle w:val="a4"/>
            <w:sz w:val="24"/>
          </w:rPr>
          <w:t>u/inklyuzivnoe-obrazovanie</w:t>
        </w:r>
      </w:hyperlink>
    </w:p>
    <w:p w:rsidR="005754DB" w:rsidRPr="00701569" w:rsidRDefault="005754DB">
      <w:pPr>
        <w:rPr>
          <w:sz w:val="24"/>
        </w:rPr>
      </w:pPr>
    </w:p>
    <w:sectPr w:rsidR="005754DB" w:rsidRPr="00701569" w:rsidSect="0070156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D4"/>
    <w:rsid w:val="0004482E"/>
    <w:rsid w:val="001A7747"/>
    <w:rsid w:val="00254D59"/>
    <w:rsid w:val="005150F5"/>
    <w:rsid w:val="005754DB"/>
    <w:rsid w:val="0064366C"/>
    <w:rsid w:val="0065666A"/>
    <w:rsid w:val="0069164E"/>
    <w:rsid w:val="00701569"/>
    <w:rsid w:val="007520F8"/>
    <w:rsid w:val="007F0778"/>
    <w:rsid w:val="00DC3E84"/>
    <w:rsid w:val="00E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415C"/>
  <w15:docId w15:val="{5548DAFB-C40B-4AEF-AE70-DACBD8AA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4DB"/>
    <w:rPr>
      <w:b/>
      <w:bCs/>
    </w:rPr>
  </w:style>
  <w:style w:type="paragraph" w:customStyle="1" w:styleId="msonormalmailrucssattributepostfixmailrucssattributepostfixmailrucssattributepostfix">
    <w:name w:val="msonormalmailrucssattributepostfix_mailru_css_attribute_postfix_mailru_css_attribute_postfix"/>
    <w:basedOn w:val="a"/>
    <w:rsid w:val="0057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0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2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dou269.ru/inklyuzivnoe-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Detsad-X7</dc:creator>
  <cp:keywords/>
  <dc:description/>
  <cp:lastModifiedBy>Библиотека</cp:lastModifiedBy>
  <cp:revision>8</cp:revision>
  <dcterms:created xsi:type="dcterms:W3CDTF">2019-11-25T05:12:00Z</dcterms:created>
  <dcterms:modified xsi:type="dcterms:W3CDTF">2020-12-04T05:14:00Z</dcterms:modified>
</cp:coreProperties>
</file>